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0E18" w14:textId="77777777" w:rsidR="003F133A" w:rsidRDefault="003F133A" w:rsidP="003F133A">
      <w:pPr>
        <w:autoSpaceDE w:val="0"/>
        <w:autoSpaceDN w:val="0"/>
        <w:adjustRightInd w:val="0"/>
        <w:spacing w:after="0" w:line="360" w:lineRule="atLeast"/>
        <w:jc w:val="center"/>
        <w:rPr>
          <w:rStyle w:val="Strong"/>
          <w:rFonts w:ascii="Durango" w:hAnsi="Durango" w:cs="Aharoni"/>
          <w:color w:val="000000" w:themeColor="text1"/>
          <w:sz w:val="40"/>
          <w:szCs w:val="40"/>
        </w:rPr>
      </w:pPr>
      <w:bookmarkStart w:id="0" w:name="_GoBack"/>
      <w:bookmarkEnd w:id="0"/>
      <w:r>
        <w:rPr>
          <w:rStyle w:val="Strong"/>
          <w:rFonts w:ascii="Durango" w:hAnsi="Durango" w:cs="Aharoni"/>
          <w:color w:val="000000" w:themeColor="text1"/>
          <w:sz w:val="40"/>
          <w:szCs w:val="40"/>
        </w:rPr>
        <w:t>Wisconsin Indianhead Technical College</w:t>
      </w:r>
    </w:p>
    <w:p w14:paraId="6AFA9E96" w14:textId="77777777" w:rsidR="003F133A" w:rsidRPr="00575FCC" w:rsidRDefault="003F133A" w:rsidP="003F133A">
      <w:pPr>
        <w:autoSpaceDE w:val="0"/>
        <w:autoSpaceDN w:val="0"/>
        <w:adjustRightInd w:val="0"/>
        <w:spacing w:after="0" w:line="360" w:lineRule="atLeast"/>
        <w:jc w:val="center"/>
        <w:rPr>
          <w:rFonts w:ascii="Segoe UI Emoji" w:hAnsi="Segoe UI Emoji" w:cs="Aharoni"/>
          <w:b/>
          <w:bCs/>
          <w:color w:val="000000" w:themeColor="text1"/>
          <w:spacing w:val="5"/>
          <w:sz w:val="40"/>
          <w:szCs w:val="40"/>
        </w:rPr>
      </w:pPr>
      <w:r w:rsidRPr="00575FCC">
        <w:rPr>
          <w:rStyle w:val="Strong"/>
          <w:rFonts w:ascii="Segoe UI Emoji" w:hAnsi="Segoe UI Emoji" w:cs="Aharoni"/>
          <w:i/>
          <w:color w:val="000000" w:themeColor="text1"/>
          <w:sz w:val="36"/>
          <w:szCs w:val="36"/>
        </w:rPr>
        <w:t xml:space="preserve"> Presents</w:t>
      </w:r>
      <w:r w:rsidRPr="00575FCC">
        <w:rPr>
          <w:rStyle w:val="Strong"/>
          <w:rFonts w:ascii="Segoe UI Emoji" w:hAnsi="Segoe UI Emoji" w:cs="Aharoni"/>
          <w:color w:val="000000" w:themeColor="text1"/>
          <w:sz w:val="40"/>
          <w:szCs w:val="40"/>
        </w:rPr>
        <w:t xml:space="preserve"> </w:t>
      </w:r>
      <w:r w:rsidRPr="00575FCC">
        <w:rPr>
          <w:rFonts w:ascii="Segoe UI Emoji" w:eastAsia="Times New Roman" w:hAnsi="Segoe UI Emoji" w:cs="Times New Roman"/>
          <w:b/>
          <w:i/>
          <w:iCs/>
          <w:color w:val="000000"/>
          <w:sz w:val="36"/>
          <w:szCs w:val="36"/>
        </w:rPr>
        <w:t xml:space="preserve">an Online </w:t>
      </w:r>
    </w:p>
    <w:p w14:paraId="4927BE4A" w14:textId="192CA819" w:rsidR="00575FCC" w:rsidRDefault="003F133A" w:rsidP="003F133A">
      <w:pPr>
        <w:autoSpaceDE w:val="0"/>
        <w:autoSpaceDN w:val="0"/>
        <w:adjustRightInd w:val="0"/>
        <w:spacing w:after="0" w:line="360" w:lineRule="atLeast"/>
        <w:ind w:right="12"/>
        <w:jc w:val="center"/>
        <w:rPr>
          <w:rFonts w:ascii="Advantage" w:eastAsia="Times New Roman" w:hAnsi="Advantage" w:cs="Times New Roman"/>
          <w:b/>
          <w:i/>
          <w:iCs/>
          <w:color w:val="000000"/>
          <w:sz w:val="36"/>
          <w:szCs w:val="36"/>
        </w:rPr>
      </w:pPr>
      <w:r>
        <w:rPr>
          <w:rFonts w:ascii="Advantage" w:eastAsia="Times New Roman" w:hAnsi="Advantage" w:cs="Times New Roman"/>
          <w:b/>
          <w:i/>
          <w:iCs/>
          <w:color w:val="000000"/>
          <w:sz w:val="36"/>
          <w:szCs w:val="36"/>
        </w:rPr>
        <w:t>Medicolegal Death Investigator Course</w:t>
      </w:r>
    </w:p>
    <w:p w14:paraId="613982F3" w14:textId="77777777" w:rsidR="002F1F8C" w:rsidRPr="002F1F8C" w:rsidRDefault="002F1F8C" w:rsidP="002F1F8C">
      <w:pPr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Advantage" w:eastAsia="Times New Roman" w:hAnsi="Advantage" w:cs="Times New Roman"/>
          <w:b/>
          <w:i/>
          <w:iCs/>
          <w:color w:val="000000"/>
          <w:sz w:val="20"/>
          <w:szCs w:val="20"/>
        </w:rPr>
      </w:pPr>
    </w:p>
    <w:p w14:paraId="3342BA02" w14:textId="0C92AAC0" w:rsidR="003F133A" w:rsidRPr="003F133A" w:rsidRDefault="003F133A" w:rsidP="003F133A">
      <w:pPr>
        <w:autoSpaceDE w:val="0"/>
        <w:autoSpaceDN w:val="0"/>
        <w:adjustRightInd w:val="0"/>
        <w:spacing w:after="0" w:line="360" w:lineRule="atLeast"/>
        <w:jc w:val="center"/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</w:pPr>
      <w:r w:rsidRPr="003F133A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 xml:space="preserve">Open Enrollment beginning March </w:t>
      </w:r>
      <w:r w:rsidR="00575FCC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4</w:t>
      </w:r>
      <w:r w:rsidRPr="003F133A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, 2019</w:t>
      </w:r>
    </w:p>
    <w:p w14:paraId="21E6AAEE" w14:textId="77777777" w:rsidR="003F133A" w:rsidRPr="003F133A" w:rsidRDefault="003F133A" w:rsidP="003F133A">
      <w:pPr>
        <w:autoSpaceDE w:val="0"/>
        <w:autoSpaceDN w:val="0"/>
        <w:adjustRightInd w:val="0"/>
        <w:spacing w:after="0" w:line="360" w:lineRule="atLeast"/>
        <w:jc w:val="center"/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</w:pPr>
      <w:r w:rsidRPr="003F133A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Course ends August 2</w:t>
      </w:r>
      <w:r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8</w:t>
      </w:r>
      <w:r w:rsidRPr="003F133A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, 2019</w:t>
      </w:r>
    </w:p>
    <w:p w14:paraId="5AAF91B6" w14:textId="77777777" w:rsidR="002F1F8C" w:rsidRDefault="003F133A" w:rsidP="003F133A">
      <w:pPr>
        <w:autoSpaceDE w:val="0"/>
        <w:autoSpaceDN w:val="0"/>
        <w:adjustRightInd w:val="0"/>
        <w:spacing w:after="0" w:line="360" w:lineRule="atLeast"/>
        <w:jc w:val="center"/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</w:pPr>
      <w:r w:rsidRPr="003F133A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Last day to register is June 1, 2019</w:t>
      </w:r>
    </w:p>
    <w:p w14:paraId="29383BE3" w14:textId="572D13A8" w:rsidR="003F133A" w:rsidRPr="003F133A" w:rsidRDefault="002F1F8C" w:rsidP="003F133A">
      <w:pPr>
        <w:autoSpaceDE w:val="0"/>
        <w:autoSpaceDN w:val="0"/>
        <w:adjustRightInd w:val="0"/>
        <w:spacing w:after="0" w:line="360" w:lineRule="atLeast"/>
        <w:jc w:val="center"/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</w:pPr>
      <w:r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>Register Online</w:t>
      </w:r>
      <w:r w:rsidR="003F133A" w:rsidRPr="003F133A">
        <w:rPr>
          <w:rFonts w:ascii="Advantage" w:eastAsia="Times New Roman" w:hAnsi="Advantage" w:cs="Times New Roman"/>
          <w:b/>
          <w:i/>
          <w:iCs/>
          <w:color w:val="000000"/>
          <w:sz w:val="28"/>
          <w:szCs w:val="28"/>
        </w:rPr>
        <w:t xml:space="preserve"> </w:t>
      </w:r>
    </w:p>
    <w:p w14:paraId="6D5E3B9E" w14:textId="77777777" w:rsidR="003F133A" w:rsidRPr="002F1F8C" w:rsidRDefault="003F133A" w:rsidP="003F133A">
      <w:pPr>
        <w:autoSpaceDE w:val="0"/>
        <w:autoSpaceDN w:val="0"/>
        <w:adjustRightInd w:val="0"/>
        <w:spacing w:after="0" w:line="360" w:lineRule="atLeast"/>
        <w:jc w:val="center"/>
        <w:rPr>
          <w:rFonts w:ascii="Advantage" w:eastAsia="Times New Roman" w:hAnsi="Advantage" w:cs="Times New Roman"/>
          <w:b/>
          <w:i/>
          <w:iCs/>
          <w:color w:val="000000"/>
          <w:sz w:val="24"/>
          <w:szCs w:val="24"/>
        </w:rPr>
      </w:pPr>
    </w:p>
    <w:p w14:paraId="0851FFA5" w14:textId="7758082B" w:rsidR="002F1F8C" w:rsidRPr="002F1F8C" w:rsidRDefault="003F133A" w:rsidP="002F1F8C">
      <w:pPr>
        <w:rPr>
          <w:noProof/>
        </w:rPr>
      </w:pPr>
      <w:r w:rsidRPr="003F133A">
        <w:rPr>
          <w:rFonts w:ascii="Arial" w:hAnsi="Arial" w:cs="Arial"/>
          <w:b/>
          <w:color w:val="333333"/>
          <w:szCs w:val="21"/>
          <w:lang w:val="en"/>
        </w:rPr>
        <w:t>This course is designed for the medicolegal death investigator or for those who a</w:t>
      </w:r>
      <w:r w:rsidRPr="001D21A7">
        <w:rPr>
          <w:noProof/>
        </w:rPr>
        <w:drawing>
          <wp:anchor distT="0" distB="0" distL="114300" distR="114300" simplePos="0" relativeHeight="251658240" behindDoc="0" locked="0" layoutInCell="1" allowOverlap="1" wp14:anchorId="60FD5F2F" wp14:editId="73398A14">
            <wp:simplePos x="0" y="0"/>
            <wp:positionH relativeFrom="column">
              <wp:posOffset>76200</wp:posOffset>
            </wp:positionH>
            <wp:positionV relativeFrom="paragraph">
              <wp:posOffset>262255</wp:posOffset>
            </wp:positionV>
            <wp:extent cx="800100" cy="624840"/>
            <wp:effectExtent l="76200" t="76200" r="133350" b="137160"/>
            <wp:wrapSquare wrapText="bothSides"/>
            <wp:docPr id="1" name="Picture 0" descr="canstockphoto846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photo84618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4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F133A">
        <w:rPr>
          <w:rFonts w:ascii="Arial" w:hAnsi="Arial" w:cs="Arial"/>
          <w:b/>
          <w:color w:val="333333"/>
          <w:szCs w:val="21"/>
          <w:lang w:val="en"/>
        </w:rPr>
        <w:t>re thinking of pursuing a career as a medicolegal death investigator to familiarize the student with the operations of a death investigation system and the role of the medicolegal death investigator. Topics presented are unique to death investigation and provide the medicolegal death investigator with a solid foundation to build on.</w:t>
      </w:r>
      <w:r w:rsidRPr="003F133A">
        <w:rPr>
          <w:noProof/>
        </w:rPr>
        <w:t xml:space="preserve"> </w:t>
      </w:r>
    </w:p>
    <w:p w14:paraId="7A5F7E02" w14:textId="4D4C6F2D" w:rsidR="003F133A" w:rsidRPr="003E5808" w:rsidRDefault="003F133A" w:rsidP="003F133A">
      <w:pPr>
        <w:pStyle w:val="NoSpacing"/>
        <w:jc w:val="center"/>
        <w:rPr>
          <w:b/>
          <w:i/>
        </w:rPr>
      </w:pPr>
      <w:r w:rsidRPr="003E5808">
        <w:rPr>
          <w:b/>
          <w:i/>
        </w:rPr>
        <w:t>This is a 40-hour class</w:t>
      </w:r>
    </w:p>
    <w:p w14:paraId="3C721614" w14:textId="014A4E90" w:rsidR="003F133A" w:rsidRPr="003E5808" w:rsidRDefault="003F133A" w:rsidP="003F133A">
      <w:pPr>
        <w:pStyle w:val="NoSpacing"/>
        <w:jc w:val="center"/>
        <w:rPr>
          <w:b/>
          <w:i/>
        </w:rPr>
      </w:pPr>
      <w:r>
        <w:rPr>
          <w:b/>
          <w:i/>
        </w:rPr>
        <w:t>4</w:t>
      </w:r>
      <w:r w:rsidRPr="003E5808">
        <w:rPr>
          <w:b/>
          <w:i/>
        </w:rPr>
        <w:t>0 ABMDI Credits</w:t>
      </w:r>
      <w:r w:rsidR="004A5919">
        <w:rPr>
          <w:b/>
          <w:i/>
        </w:rPr>
        <w:t xml:space="preserve"> available</w:t>
      </w:r>
      <w:r w:rsidRPr="003E5808">
        <w:rPr>
          <w:b/>
          <w:i/>
        </w:rPr>
        <w:t xml:space="preserve"> </w:t>
      </w:r>
      <w:r>
        <w:rPr>
          <w:b/>
          <w:i/>
        </w:rPr>
        <w:t>for students completing the course prior to June 12, 2019</w:t>
      </w:r>
      <w:r w:rsidR="002F1F8C">
        <w:rPr>
          <w:b/>
          <w:i/>
        </w:rPr>
        <w:t>.</w:t>
      </w:r>
    </w:p>
    <w:p w14:paraId="7FC5C0C6" w14:textId="77777777" w:rsidR="003F133A" w:rsidRPr="003E5808" w:rsidRDefault="003F133A" w:rsidP="003F133A">
      <w:pPr>
        <w:pStyle w:val="NoSpacing"/>
        <w:jc w:val="center"/>
        <w:rPr>
          <w:b/>
          <w:i/>
        </w:rPr>
      </w:pPr>
      <w:r w:rsidRPr="003E5808">
        <w:rPr>
          <w:b/>
          <w:i/>
        </w:rPr>
        <w:t xml:space="preserve">Class will be delivered through online instruction </w:t>
      </w:r>
      <w:r>
        <w:rPr>
          <w:b/>
          <w:i/>
        </w:rPr>
        <w:t>apart from a “Lab Project”</w:t>
      </w:r>
    </w:p>
    <w:p w14:paraId="60815F05" w14:textId="77777777" w:rsidR="003F133A" w:rsidRPr="003E5808" w:rsidRDefault="003F133A" w:rsidP="003F133A">
      <w:pPr>
        <w:pStyle w:val="NoSpacing"/>
        <w:jc w:val="center"/>
        <w:rPr>
          <w:b/>
          <w:i/>
        </w:rPr>
      </w:pPr>
    </w:p>
    <w:p w14:paraId="1D832AB5" w14:textId="11596388" w:rsidR="00B0526A" w:rsidRPr="0024191E" w:rsidRDefault="003F133A" w:rsidP="003F133A">
      <w:pPr>
        <w:pStyle w:val="NoSpacing"/>
        <w:jc w:val="center"/>
        <w:rPr>
          <w:b/>
          <w:i/>
        </w:rPr>
      </w:pPr>
      <w:r w:rsidRPr="003E5808">
        <w:rPr>
          <w:b/>
          <w:i/>
        </w:rPr>
        <w:t>Cost:  $14</w:t>
      </w:r>
      <w:r>
        <w:rPr>
          <w:b/>
          <w:i/>
        </w:rPr>
        <w:t>8</w:t>
      </w:r>
      <w:r w:rsidRPr="003E5808">
        <w:rPr>
          <w:b/>
          <w:i/>
        </w:rPr>
        <w:t>.</w:t>
      </w:r>
      <w:r>
        <w:rPr>
          <w:b/>
          <w:i/>
        </w:rPr>
        <w:t>70</w:t>
      </w:r>
      <w:r w:rsidRPr="003E5808">
        <w:rPr>
          <w:b/>
          <w:i/>
        </w:rPr>
        <w:t xml:space="preserve"> </w:t>
      </w:r>
      <w:r w:rsidR="0024191E">
        <w:rPr>
          <w:b/>
          <w:i/>
        </w:rPr>
        <w:t xml:space="preserve"> -  </w:t>
      </w:r>
      <w:r w:rsidRPr="003E5808">
        <w:rPr>
          <w:b/>
          <w:i/>
        </w:rPr>
        <w:t>Senior Rate:  $14.50</w:t>
      </w:r>
      <w:r>
        <w:t xml:space="preserve">  </w:t>
      </w:r>
    </w:p>
    <w:p w14:paraId="4C0A14C8" w14:textId="77777777" w:rsidR="00B0526A" w:rsidRDefault="00B0526A" w:rsidP="003F133A">
      <w:pPr>
        <w:pStyle w:val="NoSpacing"/>
        <w:jc w:val="center"/>
      </w:pPr>
    </w:p>
    <w:p w14:paraId="4F7172A9" w14:textId="5333DEDA" w:rsidR="002F1F8C" w:rsidRDefault="00B0526A" w:rsidP="00B0526A">
      <w:pPr>
        <w:pStyle w:val="NoSpacing"/>
        <w:jc w:val="center"/>
        <w:rPr>
          <w:b/>
          <w:i/>
        </w:rPr>
      </w:pPr>
      <w:r w:rsidRPr="00445690">
        <w:rPr>
          <w:b/>
          <w:i/>
        </w:rPr>
        <w:t>The instructor for this class is Mary Ricci.  She is a  death investigator with Diplomatic status by the American Board of Medicolegal Death Investigators.  Ms. Ricci serve</w:t>
      </w:r>
      <w:r>
        <w:rPr>
          <w:b/>
          <w:i/>
        </w:rPr>
        <w:t>s</w:t>
      </w:r>
      <w:r w:rsidRPr="00445690">
        <w:rPr>
          <w:b/>
          <w:i/>
        </w:rPr>
        <w:t xml:space="preserve"> on the Wisconsin Coroners and Medical Examiner</w:t>
      </w:r>
      <w:r w:rsidR="002F1F8C">
        <w:rPr>
          <w:b/>
          <w:i/>
        </w:rPr>
        <w:t xml:space="preserve">’s Board of Directors serving as </w:t>
      </w:r>
      <w:r>
        <w:rPr>
          <w:b/>
          <w:i/>
        </w:rPr>
        <w:t>2</w:t>
      </w:r>
      <w:r w:rsidRPr="00C06510">
        <w:rPr>
          <w:b/>
          <w:i/>
          <w:vertAlign w:val="superscript"/>
        </w:rPr>
        <w:t>nd</w:t>
      </w:r>
      <w:r>
        <w:rPr>
          <w:b/>
          <w:i/>
        </w:rPr>
        <w:t xml:space="preserve"> Vice President</w:t>
      </w:r>
      <w:r w:rsidR="002F1F8C">
        <w:rPr>
          <w:b/>
          <w:i/>
        </w:rPr>
        <w:t>.</w:t>
      </w:r>
      <w:r>
        <w:rPr>
          <w:b/>
          <w:i/>
        </w:rPr>
        <w:t xml:space="preserve">  </w:t>
      </w:r>
      <w:r w:rsidRPr="00445690">
        <w:rPr>
          <w:b/>
          <w:i/>
        </w:rPr>
        <w:t>She brings many years of EMS instruction and death investigation experience</w:t>
      </w:r>
    </w:p>
    <w:p w14:paraId="39CC0AE2" w14:textId="45364E95" w:rsidR="00B0526A" w:rsidRDefault="00B0526A" w:rsidP="00B0526A">
      <w:pPr>
        <w:pStyle w:val="NoSpacing"/>
        <w:jc w:val="center"/>
        <w:rPr>
          <w:b/>
          <w:i/>
        </w:rPr>
      </w:pPr>
      <w:r w:rsidRPr="00445690">
        <w:rPr>
          <w:b/>
          <w:i/>
        </w:rPr>
        <w:t xml:space="preserve"> with her into the classroom.</w:t>
      </w:r>
    </w:p>
    <w:p w14:paraId="145788AE" w14:textId="57182506" w:rsidR="006278E9" w:rsidRPr="00475E6A" w:rsidRDefault="006278E9" w:rsidP="00B0526A">
      <w:pPr>
        <w:pStyle w:val="NoSpacing"/>
        <w:jc w:val="center"/>
        <w:rPr>
          <w:b/>
          <w:i/>
        </w:rPr>
      </w:pPr>
      <w:r>
        <w:rPr>
          <w:b/>
          <w:i/>
        </w:rPr>
        <w:t>If you have any questions, please contact Mary at 715-491-4239</w:t>
      </w:r>
    </w:p>
    <w:p w14:paraId="63CA4BDA" w14:textId="77777777" w:rsidR="003F133A" w:rsidRPr="008A74A2" w:rsidRDefault="003F133A" w:rsidP="003F133A">
      <w:pPr>
        <w:pStyle w:val="NoSpacing"/>
        <w:jc w:val="center"/>
        <w:rPr>
          <w:b/>
          <w:i/>
        </w:rPr>
      </w:pPr>
      <w:r>
        <w:t xml:space="preserve">                        </w:t>
      </w:r>
    </w:p>
    <w:p w14:paraId="62CCDC89" w14:textId="77777777" w:rsidR="003F133A" w:rsidRPr="003F133A" w:rsidRDefault="003F133A" w:rsidP="003F133A">
      <w:pPr>
        <w:rPr>
          <w:b/>
          <w:sz w:val="24"/>
        </w:rPr>
      </w:pPr>
    </w:p>
    <w:p w14:paraId="683554A6" w14:textId="77777777" w:rsidR="001C7BC2" w:rsidRDefault="001C7BC2"/>
    <w:sectPr w:rsidR="001C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urango">
    <w:altName w:val="Calibri"/>
    <w:charset w:val="00"/>
    <w:family w:val="auto"/>
    <w:pitch w:val="variable"/>
    <w:sig w:usb0="A00000EF" w:usb1="2000F5C7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dvantag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3A"/>
    <w:rsid w:val="00096B19"/>
    <w:rsid w:val="001C04F7"/>
    <w:rsid w:val="001C7BC2"/>
    <w:rsid w:val="00232140"/>
    <w:rsid w:val="0024191E"/>
    <w:rsid w:val="002F1F8C"/>
    <w:rsid w:val="003F133A"/>
    <w:rsid w:val="004A5919"/>
    <w:rsid w:val="00575FCC"/>
    <w:rsid w:val="006278E9"/>
    <w:rsid w:val="00B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3A"/>
  </w:style>
  <w:style w:type="paragraph" w:styleId="Heading1">
    <w:name w:val="heading 1"/>
    <w:basedOn w:val="Normal"/>
    <w:next w:val="Normal"/>
    <w:link w:val="Heading1Char"/>
    <w:uiPriority w:val="9"/>
    <w:qFormat/>
    <w:rsid w:val="003F133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33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styleId="Strong">
    <w:name w:val="Strong"/>
    <w:uiPriority w:val="22"/>
    <w:qFormat/>
    <w:rsid w:val="003F133A"/>
    <w:rPr>
      <w:b/>
      <w:bCs/>
      <w:color w:val="943634" w:themeColor="accent2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F133A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33A"/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3A"/>
  </w:style>
  <w:style w:type="paragraph" w:styleId="Heading1">
    <w:name w:val="heading 1"/>
    <w:basedOn w:val="Normal"/>
    <w:next w:val="Normal"/>
    <w:link w:val="Heading1Char"/>
    <w:uiPriority w:val="9"/>
    <w:qFormat/>
    <w:rsid w:val="003F133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33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styleId="Strong">
    <w:name w:val="Strong"/>
    <w:uiPriority w:val="22"/>
    <w:qFormat/>
    <w:rsid w:val="003F133A"/>
    <w:rPr>
      <w:b/>
      <w:bCs/>
      <w:color w:val="943634" w:themeColor="accent2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F133A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33A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D14B3D91.dotm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ricci</dc:creator>
  <cp:lastModifiedBy>Irmen, Barry</cp:lastModifiedBy>
  <cp:revision>2</cp:revision>
  <cp:lastPrinted>2019-03-06T17:08:00Z</cp:lastPrinted>
  <dcterms:created xsi:type="dcterms:W3CDTF">2019-04-11T14:29:00Z</dcterms:created>
  <dcterms:modified xsi:type="dcterms:W3CDTF">2019-04-11T14:29:00Z</dcterms:modified>
</cp:coreProperties>
</file>